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3B" w:rsidRDefault="00B64D3B">
      <w:pPr>
        <w:jc w:val="center"/>
        <w:rPr>
          <w:rFonts w:ascii="宋体" w:cs="宋体"/>
          <w:b/>
          <w:color w:val="000000"/>
          <w:sz w:val="32"/>
          <w:szCs w:val="32"/>
        </w:rPr>
      </w:pPr>
      <w:r>
        <w:rPr>
          <w:rFonts w:ascii="宋体" w:hAnsi="宋体" w:cs="宋体" w:hint="eastAsia"/>
          <w:b/>
          <w:color w:val="000000"/>
          <w:sz w:val="32"/>
          <w:szCs w:val="32"/>
        </w:rPr>
        <w:t>湖南安全技术职业学院校园安防系统采购项目</w:t>
      </w:r>
    </w:p>
    <w:p w:rsidR="00B64D3B" w:rsidRDefault="00B64D3B">
      <w:pPr>
        <w:jc w:val="center"/>
        <w:rPr>
          <w:rFonts w:ascii="宋体" w:hAnsi="Courier New"/>
          <w:sz w:val="24"/>
          <w:szCs w:val="24"/>
        </w:rPr>
      </w:pPr>
      <w:r>
        <w:rPr>
          <w:rFonts w:ascii="宋体" w:hAnsi="宋体" w:cs="宋体" w:hint="eastAsia"/>
          <w:b/>
          <w:color w:val="000000"/>
          <w:sz w:val="32"/>
          <w:szCs w:val="32"/>
        </w:rPr>
        <w:t>竞争性谈判成交结果公告</w:t>
      </w:r>
    </w:p>
    <w:p w:rsidR="00B64D3B" w:rsidRDefault="00B64D3B">
      <w:pPr>
        <w:widowControl/>
        <w:spacing w:line="500" w:lineRule="exact"/>
        <w:jc w:val="left"/>
        <w:rPr>
          <w:rFonts w:ascii="宋体" w:cs="宋体"/>
          <w:sz w:val="24"/>
          <w:szCs w:val="24"/>
        </w:rPr>
      </w:pPr>
      <w:r>
        <w:rPr>
          <w:rFonts w:ascii="宋体" w:hAnsi="Courier New"/>
          <w:sz w:val="24"/>
          <w:szCs w:val="24"/>
        </w:rPr>
        <w:t xml:space="preserve">  </w:t>
      </w:r>
      <w:r>
        <w:rPr>
          <w:rFonts w:ascii="宋体" w:hAnsi="宋体" w:cs="宋体"/>
          <w:sz w:val="24"/>
          <w:szCs w:val="24"/>
        </w:rPr>
        <w:t xml:space="preserve"> </w:t>
      </w:r>
    </w:p>
    <w:p w:rsidR="00B64D3B" w:rsidRDefault="00B64D3B" w:rsidP="00120E4A">
      <w:pPr>
        <w:widowControl/>
        <w:spacing w:line="500" w:lineRule="exac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湖南安全技术职业学院的湖南安全技术职业学院校园安防系统采购项目竞争性谈判于</w:t>
      </w:r>
      <w:smartTag w:uri="urn:schemas-microsoft-com:office:smarttags" w:element="chsdate">
        <w:smartTagPr>
          <w:attr w:name="IsROCDate" w:val="False"/>
          <w:attr w:name="IsLunarDate" w:val="False"/>
          <w:attr w:name="Day" w:val="5"/>
          <w:attr w:name="Month" w:val="7"/>
          <w:attr w:name="Year" w:val="2016"/>
        </w:smartTagPr>
        <w:r>
          <w:rPr>
            <w:rFonts w:ascii="宋体" w:hAnsi="宋体" w:cs="宋体"/>
            <w:color w:val="000000"/>
            <w:kern w:val="0"/>
            <w:sz w:val="24"/>
            <w:szCs w:val="24"/>
          </w:rPr>
          <w:t>2016</w:t>
        </w:r>
        <w:r>
          <w:rPr>
            <w:rFonts w:ascii="宋体" w:hAnsi="宋体" w:cs="宋体" w:hint="eastAsia"/>
            <w:color w:val="000000"/>
            <w:kern w:val="0"/>
            <w:sz w:val="24"/>
            <w:szCs w:val="24"/>
          </w:rPr>
          <w:t>年</w:t>
        </w:r>
        <w:r>
          <w:rPr>
            <w:rFonts w:ascii="宋体" w:hAnsi="宋体" w:cs="宋体"/>
            <w:color w:val="000000"/>
            <w:kern w:val="0"/>
            <w:sz w:val="24"/>
            <w:szCs w:val="24"/>
          </w:rPr>
          <w:t>7</w:t>
        </w:r>
        <w:r>
          <w:rPr>
            <w:rFonts w:ascii="宋体" w:hAnsi="宋体" w:cs="宋体" w:hint="eastAsia"/>
            <w:color w:val="000000"/>
            <w:kern w:val="0"/>
            <w:sz w:val="24"/>
            <w:szCs w:val="24"/>
          </w:rPr>
          <w:t>月</w:t>
        </w:r>
        <w:r>
          <w:rPr>
            <w:rFonts w:ascii="宋体" w:hAnsi="宋体" w:cs="宋体"/>
            <w:color w:val="000000"/>
            <w:kern w:val="0"/>
            <w:sz w:val="24"/>
            <w:szCs w:val="24"/>
          </w:rPr>
          <w:t>5</w:t>
        </w:r>
        <w:r>
          <w:rPr>
            <w:rFonts w:ascii="宋体" w:hAnsi="宋体" w:cs="宋体" w:hint="eastAsia"/>
            <w:color w:val="000000"/>
            <w:kern w:val="0"/>
            <w:sz w:val="24"/>
            <w:szCs w:val="24"/>
          </w:rPr>
          <w:t>日</w:t>
        </w:r>
      </w:smartTag>
      <w:r>
        <w:rPr>
          <w:rFonts w:ascii="宋体" w:hAnsi="宋体" w:cs="宋体" w:hint="eastAsia"/>
          <w:color w:val="000000"/>
          <w:kern w:val="0"/>
          <w:sz w:val="24"/>
          <w:szCs w:val="24"/>
        </w:rPr>
        <w:t>结束，现将成交结果公告如下：</w:t>
      </w:r>
    </w:p>
    <w:p w:rsidR="00B64D3B" w:rsidRDefault="00B64D3B">
      <w:pPr>
        <w:widowControl/>
        <w:spacing w:line="500" w:lineRule="exact"/>
        <w:jc w:val="left"/>
        <w:rPr>
          <w:rFonts w:ascii="宋体" w:cs="宋体"/>
          <w:color w:val="000000"/>
          <w:kern w:val="0"/>
          <w:sz w:val="24"/>
          <w:szCs w:val="24"/>
        </w:rPr>
      </w:pPr>
      <w:r>
        <w:rPr>
          <w:rFonts w:ascii="宋体" w:hAnsi="宋体" w:cs="宋体" w:hint="eastAsia"/>
          <w:color w:val="000000"/>
          <w:kern w:val="0"/>
          <w:sz w:val="24"/>
          <w:szCs w:val="24"/>
        </w:rPr>
        <w:t>一、项目情况</w:t>
      </w:r>
    </w:p>
    <w:p w:rsidR="00B64D3B" w:rsidRDefault="00B64D3B">
      <w:pPr>
        <w:widowControl/>
        <w:spacing w:line="500" w:lineRule="exact"/>
        <w:ind w:firstLine="480"/>
        <w:jc w:val="left"/>
        <w:rPr>
          <w:rFonts w:ascii="宋体" w:cs="宋体"/>
          <w:color w:val="000000"/>
          <w:kern w:val="0"/>
          <w:sz w:val="24"/>
          <w:szCs w:val="24"/>
        </w:rPr>
      </w:pPr>
      <w:r>
        <w:rPr>
          <w:rFonts w:ascii="????" w:hAnsi="????" w:cs="????" w:hint="eastAsia"/>
          <w:color w:val="000000"/>
          <w:kern w:val="0"/>
          <w:sz w:val="24"/>
          <w:szCs w:val="24"/>
        </w:rPr>
        <w:t>采购人名称：</w:t>
      </w:r>
      <w:r>
        <w:rPr>
          <w:rFonts w:ascii="宋体" w:hAnsi="宋体" w:cs="宋体" w:hint="eastAsia"/>
          <w:color w:val="000000"/>
          <w:kern w:val="0"/>
          <w:sz w:val="24"/>
          <w:szCs w:val="24"/>
        </w:rPr>
        <w:t>湖南安全技术职业学院</w:t>
      </w:r>
    </w:p>
    <w:p w:rsidR="00B64D3B" w:rsidRDefault="00B64D3B">
      <w:pPr>
        <w:widowControl/>
        <w:spacing w:line="500" w:lineRule="exact"/>
        <w:ind w:firstLine="480"/>
        <w:jc w:val="left"/>
        <w:rPr>
          <w:rFonts w:ascii="宋体" w:cs="宋体"/>
          <w:color w:val="000000"/>
          <w:kern w:val="0"/>
          <w:sz w:val="24"/>
          <w:szCs w:val="24"/>
        </w:rPr>
      </w:pPr>
      <w:r>
        <w:rPr>
          <w:rFonts w:ascii="????" w:hAnsi="????" w:cs="????" w:hint="eastAsia"/>
          <w:color w:val="000000"/>
          <w:kern w:val="0"/>
          <w:sz w:val="24"/>
          <w:szCs w:val="24"/>
        </w:rPr>
        <w:t>采购项目名称：</w:t>
      </w:r>
      <w:r>
        <w:rPr>
          <w:rFonts w:ascii="宋体" w:hAnsi="宋体" w:cs="宋体" w:hint="eastAsia"/>
          <w:color w:val="000000"/>
          <w:kern w:val="0"/>
          <w:sz w:val="24"/>
          <w:szCs w:val="24"/>
        </w:rPr>
        <w:t>湖南安全技术职业学院校园安防系统采购项目</w:t>
      </w:r>
    </w:p>
    <w:p w:rsidR="00B64D3B" w:rsidRDefault="00B64D3B">
      <w:pPr>
        <w:widowControl/>
        <w:spacing w:line="500" w:lineRule="exact"/>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预算金额</w:t>
      </w:r>
      <w:r>
        <w:rPr>
          <w:rFonts w:ascii="????" w:hAnsi="????" w:cs="????" w:hint="eastAsia"/>
          <w:color w:val="000000"/>
          <w:kern w:val="0"/>
          <w:sz w:val="24"/>
          <w:szCs w:val="24"/>
        </w:rPr>
        <w:t>：</w:t>
      </w:r>
      <w:r>
        <w:rPr>
          <w:rFonts w:ascii="????" w:hAnsi="????" w:cs="????"/>
          <w:color w:val="000000"/>
          <w:kern w:val="0"/>
          <w:sz w:val="24"/>
          <w:szCs w:val="24"/>
        </w:rPr>
        <w:t>250000.00</w:t>
      </w:r>
      <w:r>
        <w:rPr>
          <w:rFonts w:ascii="????" w:hAnsi="????" w:cs="????" w:hint="eastAsia"/>
          <w:color w:val="000000"/>
          <w:kern w:val="0"/>
          <w:sz w:val="24"/>
          <w:szCs w:val="24"/>
        </w:rPr>
        <w:t>元</w:t>
      </w:r>
      <w:r>
        <w:rPr>
          <w:rFonts w:ascii="宋体" w:hAnsi="宋体" w:cs="宋体"/>
          <w:color w:val="000000"/>
          <w:kern w:val="0"/>
          <w:sz w:val="24"/>
          <w:szCs w:val="24"/>
        </w:rPr>
        <w:t xml:space="preserve">   </w:t>
      </w:r>
    </w:p>
    <w:p w:rsidR="00B64D3B" w:rsidRDefault="00B64D3B">
      <w:pPr>
        <w:widowControl/>
        <w:spacing w:line="500" w:lineRule="exact"/>
        <w:jc w:val="left"/>
        <w:rPr>
          <w:rFonts w:ascii="????" w:hAnsi="????" w:cs="????"/>
          <w:color w:val="000000"/>
          <w:kern w:val="0"/>
          <w:sz w:val="24"/>
          <w:szCs w:val="24"/>
        </w:rPr>
      </w:pPr>
      <w:r>
        <w:rPr>
          <w:rFonts w:ascii="????" w:hAnsi="????" w:cs="????" w:hint="eastAsia"/>
          <w:color w:val="000000"/>
          <w:kern w:val="0"/>
          <w:sz w:val="24"/>
          <w:szCs w:val="24"/>
        </w:rPr>
        <w:t>二、代理机构编号：</w:t>
      </w:r>
      <w:r>
        <w:rPr>
          <w:rFonts w:ascii="????" w:hAnsi="????" w:cs="????"/>
          <w:color w:val="000000"/>
          <w:kern w:val="0"/>
          <w:sz w:val="24"/>
          <w:szCs w:val="24"/>
        </w:rPr>
        <w:t>HNTC2016ZB0602</w:t>
      </w:r>
    </w:p>
    <w:p w:rsidR="00B64D3B" w:rsidRDefault="00B64D3B">
      <w:pPr>
        <w:widowControl/>
        <w:spacing w:line="500" w:lineRule="exact"/>
        <w:jc w:val="left"/>
        <w:rPr>
          <w:rFonts w:ascii="宋体" w:cs="宋体"/>
          <w:color w:val="000000"/>
          <w:sz w:val="27"/>
          <w:szCs w:val="27"/>
        </w:rPr>
      </w:pPr>
      <w:r>
        <w:rPr>
          <w:rFonts w:ascii="宋体" w:hAnsi="宋体" w:cs="宋体" w:hint="eastAsia"/>
          <w:color w:val="000000"/>
          <w:kern w:val="0"/>
          <w:sz w:val="24"/>
          <w:szCs w:val="24"/>
        </w:rPr>
        <w:t>三、邀请供应商的情况</w:t>
      </w:r>
    </w:p>
    <w:p w:rsidR="00B64D3B" w:rsidRDefault="00B64D3B">
      <w:pPr>
        <w:widowControl/>
        <w:spacing w:line="500" w:lineRule="exact"/>
        <w:jc w:val="left"/>
        <w:rPr>
          <w:rFonts w:ascii="宋体" w:cs="宋体"/>
          <w:color w:val="000000"/>
          <w:sz w:val="27"/>
          <w:szCs w:val="27"/>
        </w:rPr>
      </w:pPr>
      <w:r>
        <w:rPr>
          <w:rFonts w:ascii="宋体" w:hAnsi="宋体" w:cs="宋体"/>
          <w:color w:val="000000"/>
          <w:kern w:val="0"/>
          <w:sz w:val="24"/>
          <w:szCs w:val="24"/>
        </w:rPr>
        <w:t>1</w:t>
      </w:r>
      <w:r>
        <w:rPr>
          <w:rFonts w:ascii="宋体" w:hAnsi="宋体" w:cs="宋体" w:hint="eastAsia"/>
          <w:color w:val="000000"/>
          <w:kern w:val="0"/>
          <w:sz w:val="24"/>
          <w:szCs w:val="24"/>
        </w:rPr>
        <w:t>、供应商产生方式：</w:t>
      </w:r>
      <w:r>
        <w:rPr>
          <w:rFonts w:ascii="宋体" w:hAnsi="宋体" w:cs="宋体"/>
          <w:color w:val="000000"/>
          <w:kern w:val="0"/>
          <w:sz w:val="24"/>
          <w:szCs w:val="24"/>
        </w:rPr>
        <w:t>( )</w:t>
      </w:r>
      <w:r>
        <w:rPr>
          <w:rFonts w:ascii="宋体" w:hAnsi="宋体" w:cs="宋体" w:hint="eastAsia"/>
          <w:color w:val="000000"/>
          <w:kern w:val="0"/>
          <w:sz w:val="24"/>
          <w:szCs w:val="24"/>
        </w:rPr>
        <w:t>公告邀请</w:t>
      </w:r>
      <w:r>
        <w:rPr>
          <w:rFonts w:ascii="宋体" w:hAnsi="宋体" w:cs="宋体"/>
          <w:color w:val="000000"/>
          <w:kern w:val="0"/>
          <w:sz w:val="24"/>
          <w:szCs w:val="24"/>
        </w:rPr>
        <w:t xml:space="preserve"> ( )</w:t>
      </w:r>
      <w:r>
        <w:rPr>
          <w:rFonts w:ascii="宋体" w:hAnsi="宋体" w:cs="宋体" w:hint="eastAsia"/>
          <w:color w:val="000000"/>
          <w:kern w:val="0"/>
          <w:sz w:val="24"/>
          <w:szCs w:val="24"/>
        </w:rPr>
        <w:t>供应商库抽取</w:t>
      </w:r>
      <w:r>
        <w:rPr>
          <w:rFonts w:ascii="宋体" w:hAnsi="宋体" w:cs="宋体"/>
          <w:color w:val="000000"/>
          <w:kern w:val="0"/>
          <w:sz w:val="24"/>
          <w:szCs w:val="24"/>
        </w:rPr>
        <w:t xml:space="preserve"> ( </w:t>
      </w:r>
      <w:r>
        <w:rPr>
          <w:rFonts w:ascii="宋体" w:hAnsi="宋体" w:cs="宋体" w:hint="eastAsia"/>
          <w:color w:val="000000"/>
          <w:kern w:val="0"/>
          <w:sz w:val="24"/>
          <w:szCs w:val="24"/>
        </w:rPr>
        <w:t>√</w:t>
      </w:r>
      <w:r>
        <w:rPr>
          <w:rFonts w:ascii="宋体" w:cs="宋体"/>
          <w:color w:val="000000"/>
          <w:kern w:val="0"/>
          <w:sz w:val="24"/>
          <w:szCs w:val="24"/>
        </w:rPr>
        <w:t> </w:t>
      </w:r>
      <w:r>
        <w:rPr>
          <w:rFonts w:ascii="宋体" w:hAnsi="宋体" w:cs="宋体"/>
          <w:color w:val="000000"/>
          <w:kern w:val="0"/>
          <w:sz w:val="24"/>
          <w:szCs w:val="24"/>
        </w:rPr>
        <w:t>)</w:t>
      </w:r>
      <w:r>
        <w:rPr>
          <w:rFonts w:ascii="宋体" w:hAnsi="宋体" w:cs="宋体" w:hint="eastAsia"/>
          <w:color w:val="000000"/>
          <w:kern w:val="0"/>
          <w:sz w:val="24"/>
          <w:szCs w:val="24"/>
        </w:rPr>
        <w:t>采购人、专家推荐</w:t>
      </w:r>
    </w:p>
    <w:p w:rsidR="00B64D3B" w:rsidRDefault="00B64D3B">
      <w:pPr>
        <w:widowControl/>
        <w:jc w:val="left"/>
        <w:rPr>
          <w:rFonts w:ascii="宋体" w:cs="宋体"/>
          <w:color w:val="000000"/>
          <w:sz w:val="27"/>
          <w:szCs w:val="27"/>
        </w:rPr>
      </w:pPr>
      <w:r>
        <w:rPr>
          <w:rFonts w:ascii="宋体" w:hAnsi="宋体" w:cs="宋体"/>
          <w:color w:val="000000"/>
          <w:kern w:val="0"/>
          <w:sz w:val="27"/>
          <w:szCs w:val="27"/>
        </w:rPr>
        <w:t>2</w:t>
      </w:r>
      <w:r>
        <w:rPr>
          <w:rFonts w:ascii="宋体" w:hAnsi="宋体" w:cs="宋体" w:hint="eastAsia"/>
          <w:color w:val="000000"/>
          <w:kern w:val="0"/>
          <w:sz w:val="27"/>
          <w:szCs w:val="27"/>
        </w:rPr>
        <w:t>、采取采购人、评审专家推荐方式的推荐意见</w:t>
      </w:r>
    </w:p>
    <w:tbl>
      <w:tblPr>
        <w:tblpPr w:leftFromText="180" w:rightFromText="180" w:vertAnchor="text" w:horzAnchor="page" w:tblpX="1805" w:tblpY="140"/>
        <w:tblOverlap w:val="never"/>
        <w:tblW w:w="94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422"/>
        <w:gridCol w:w="3030"/>
        <w:gridCol w:w="1440"/>
        <w:gridCol w:w="3593"/>
      </w:tblGrid>
      <w:tr w:rsidR="00B64D3B" w:rsidRPr="007B1DCF">
        <w:trPr>
          <w:trHeight w:val="493"/>
        </w:trPr>
        <w:tc>
          <w:tcPr>
            <w:tcW w:w="4452"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kern w:val="0"/>
                <w:sz w:val="24"/>
                <w:szCs w:val="24"/>
              </w:rPr>
              <w:t>采购人推荐意见</w:t>
            </w:r>
          </w:p>
        </w:tc>
        <w:tc>
          <w:tcPr>
            <w:tcW w:w="5033" w:type="dxa"/>
            <w:gridSpan w:val="2"/>
            <w:tcBorders>
              <w:top w:val="single" w:sz="8" w:space="0" w:color="000000"/>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kern w:val="0"/>
                <w:sz w:val="24"/>
                <w:szCs w:val="24"/>
              </w:rPr>
              <w:t>评审专家推荐意见</w:t>
            </w:r>
          </w:p>
        </w:tc>
      </w:tr>
      <w:tr w:rsidR="00B64D3B" w:rsidRPr="007B1DCF">
        <w:trPr>
          <w:trHeight w:val="1342"/>
        </w:trPr>
        <w:tc>
          <w:tcPr>
            <w:tcW w:w="1422" w:type="dxa"/>
            <w:tcBorders>
              <w:top w:val="nil"/>
              <w:left w:val="single" w:sz="8" w:space="0" w:color="000000"/>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kern w:val="0"/>
                <w:sz w:val="24"/>
                <w:szCs w:val="24"/>
              </w:rPr>
              <w:t>供应商名称</w:t>
            </w:r>
          </w:p>
        </w:tc>
        <w:tc>
          <w:tcPr>
            <w:tcW w:w="3030" w:type="dxa"/>
            <w:tcBorders>
              <w:top w:val="nil"/>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sidRPr="007B1DCF">
              <w:rPr>
                <w:rFonts w:hint="eastAsia"/>
                <w:sz w:val="24"/>
                <w:szCs w:val="24"/>
              </w:rPr>
              <w:t>长沙市盈泰电子科技有限公司</w:t>
            </w:r>
          </w:p>
        </w:tc>
        <w:tc>
          <w:tcPr>
            <w:tcW w:w="1440" w:type="dxa"/>
            <w:tcBorders>
              <w:top w:val="nil"/>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left"/>
            </w:pPr>
            <w:r>
              <w:rPr>
                <w:rFonts w:ascii="宋体" w:hAnsi="宋体" w:cs="宋体" w:hint="eastAsia"/>
                <w:color w:val="000000"/>
                <w:kern w:val="0"/>
                <w:sz w:val="24"/>
                <w:szCs w:val="24"/>
              </w:rPr>
              <w:t>供应商名称</w:t>
            </w:r>
          </w:p>
        </w:tc>
        <w:tc>
          <w:tcPr>
            <w:tcW w:w="3593" w:type="dxa"/>
            <w:tcBorders>
              <w:top w:val="nil"/>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center"/>
              <w:rPr>
                <w:sz w:val="24"/>
                <w:szCs w:val="24"/>
              </w:rPr>
            </w:pPr>
            <w:r w:rsidRPr="007B1DCF">
              <w:rPr>
                <w:rFonts w:hint="eastAsia"/>
                <w:sz w:val="24"/>
                <w:szCs w:val="24"/>
              </w:rPr>
              <w:t>湖南动力盈信信息科技有限公司</w:t>
            </w:r>
            <w:bookmarkStart w:id="0" w:name="OLE_LINK1"/>
            <w:r w:rsidRPr="007B1DCF">
              <w:rPr>
                <w:rFonts w:hint="eastAsia"/>
                <w:sz w:val="24"/>
                <w:szCs w:val="24"/>
              </w:rPr>
              <w:t>湖南中永安防工程有限公司</w:t>
            </w:r>
            <w:bookmarkEnd w:id="0"/>
          </w:p>
        </w:tc>
      </w:tr>
      <w:tr w:rsidR="00B64D3B" w:rsidRPr="007B1DCF">
        <w:trPr>
          <w:trHeight w:val="938"/>
        </w:trPr>
        <w:tc>
          <w:tcPr>
            <w:tcW w:w="1422" w:type="dxa"/>
            <w:tcBorders>
              <w:top w:val="nil"/>
              <w:left w:val="single" w:sz="8" w:space="0" w:color="000000"/>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kern w:val="0"/>
                <w:sz w:val="24"/>
                <w:szCs w:val="24"/>
              </w:rPr>
              <w:t>推荐意见</w:t>
            </w:r>
          </w:p>
        </w:tc>
        <w:tc>
          <w:tcPr>
            <w:tcW w:w="3030" w:type="dxa"/>
            <w:tcBorders>
              <w:top w:val="nil"/>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sz w:val="24"/>
                <w:szCs w:val="24"/>
              </w:rPr>
              <w:t>投标人资格符合要求，并有能力承担本项目，予以推荐</w:t>
            </w:r>
          </w:p>
        </w:tc>
        <w:tc>
          <w:tcPr>
            <w:tcW w:w="1440" w:type="dxa"/>
            <w:tcBorders>
              <w:top w:val="nil"/>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kern w:val="0"/>
                <w:sz w:val="24"/>
                <w:szCs w:val="24"/>
              </w:rPr>
              <w:t>推荐意见</w:t>
            </w:r>
          </w:p>
        </w:tc>
        <w:tc>
          <w:tcPr>
            <w:tcW w:w="3593" w:type="dxa"/>
            <w:tcBorders>
              <w:top w:val="nil"/>
              <w:left w:val="nil"/>
              <w:bottom w:val="single" w:sz="8" w:space="0" w:color="000000"/>
              <w:right w:val="single" w:sz="8" w:space="0" w:color="000000"/>
            </w:tcBorders>
            <w:tcMar>
              <w:left w:w="108" w:type="dxa"/>
              <w:right w:w="108" w:type="dxa"/>
            </w:tcMar>
            <w:vAlign w:val="center"/>
          </w:tcPr>
          <w:p w:rsidR="00B64D3B" w:rsidRPr="007B1DCF" w:rsidRDefault="00B64D3B">
            <w:pPr>
              <w:widowControl/>
              <w:jc w:val="center"/>
            </w:pPr>
            <w:r>
              <w:rPr>
                <w:rFonts w:ascii="宋体" w:hAnsi="宋体" w:cs="宋体" w:hint="eastAsia"/>
                <w:color w:val="000000"/>
                <w:sz w:val="24"/>
                <w:szCs w:val="24"/>
              </w:rPr>
              <w:t>投标人资格符合要求，并有能力承担本项目，予以推荐</w:t>
            </w:r>
          </w:p>
        </w:tc>
      </w:tr>
    </w:tbl>
    <w:p w:rsidR="00B64D3B" w:rsidRDefault="00B64D3B">
      <w:pPr>
        <w:widowControl/>
        <w:spacing w:line="500" w:lineRule="exact"/>
        <w:jc w:val="left"/>
        <w:rPr>
          <w:rFonts w:ascii="宋体" w:cs="宋体"/>
          <w:color w:val="000000"/>
          <w:sz w:val="27"/>
          <w:szCs w:val="27"/>
        </w:rPr>
      </w:pPr>
      <w:r>
        <w:rPr>
          <w:rFonts w:ascii="宋体" w:hAnsi="宋体" w:cs="宋体" w:hint="eastAsia"/>
          <w:color w:val="000000"/>
          <w:kern w:val="0"/>
          <w:sz w:val="24"/>
          <w:szCs w:val="24"/>
        </w:rPr>
        <w:t>四、谈判情况</w:t>
      </w:r>
    </w:p>
    <w:tbl>
      <w:tblPr>
        <w:tblW w:w="9320" w:type="dxa"/>
        <w:tblBorders>
          <w:insideH w:val="outset" w:sz="6" w:space="0" w:color="auto"/>
          <w:insideV w:val="outset" w:sz="6" w:space="0" w:color="auto"/>
        </w:tblBorders>
        <w:tblLayout w:type="fixed"/>
        <w:tblCellMar>
          <w:left w:w="0" w:type="dxa"/>
          <w:right w:w="0" w:type="dxa"/>
        </w:tblCellMar>
        <w:tblLook w:val="00A0"/>
      </w:tblPr>
      <w:tblGrid>
        <w:gridCol w:w="758"/>
        <w:gridCol w:w="3739"/>
        <w:gridCol w:w="1996"/>
        <w:gridCol w:w="2827"/>
      </w:tblGrid>
      <w:tr w:rsidR="00B64D3B" w:rsidRPr="007B1DCF">
        <w:trPr>
          <w:trHeight w:hRule="exact" w:val="563"/>
        </w:trPr>
        <w:tc>
          <w:tcPr>
            <w:tcW w:w="758" w:type="dxa"/>
            <w:tcBorders>
              <w:top w:val="single" w:sz="8" w:space="0" w:color="auto"/>
              <w:left w:val="single" w:sz="8" w:space="0" w:color="auto"/>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hint="eastAsia"/>
                <w:color w:val="000000"/>
                <w:kern w:val="0"/>
                <w:sz w:val="24"/>
                <w:szCs w:val="24"/>
              </w:rPr>
              <w:t>序号</w:t>
            </w:r>
          </w:p>
        </w:tc>
        <w:tc>
          <w:tcPr>
            <w:tcW w:w="3739" w:type="dxa"/>
            <w:tcBorders>
              <w:top w:val="single" w:sz="8" w:space="0" w:color="auto"/>
              <w:left w:val="nil"/>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hint="eastAsia"/>
                <w:color w:val="000000"/>
                <w:kern w:val="0"/>
                <w:sz w:val="24"/>
                <w:szCs w:val="24"/>
              </w:rPr>
              <w:t>供应商名称</w:t>
            </w:r>
          </w:p>
        </w:tc>
        <w:tc>
          <w:tcPr>
            <w:tcW w:w="1996" w:type="dxa"/>
            <w:tcBorders>
              <w:top w:val="single" w:sz="8" w:space="0" w:color="auto"/>
              <w:left w:val="nil"/>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hint="eastAsia"/>
                <w:color w:val="000000"/>
                <w:kern w:val="0"/>
                <w:sz w:val="24"/>
                <w:szCs w:val="24"/>
              </w:rPr>
              <w:t>最终报价（元）</w:t>
            </w:r>
          </w:p>
        </w:tc>
        <w:tc>
          <w:tcPr>
            <w:tcW w:w="2827" w:type="dxa"/>
            <w:tcBorders>
              <w:top w:val="single" w:sz="8" w:space="0" w:color="auto"/>
              <w:left w:val="nil"/>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hint="eastAsia"/>
                <w:color w:val="000000"/>
                <w:kern w:val="0"/>
                <w:sz w:val="24"/>
                <w:szCs w:val="24"/>
              </w:rPr>
              <w:t>评审结果</w:t>
            </w:r>
          </w:p>
        </w:tc>
      </w:tr>
      <w:tr w:rsidR="00B64D3B" w:rsidRPr="007B1DCF">
        <w:trPr>
          <w:trHeight w:hRule="exact" w:val="843"/>
        </w:trPr>
        <w:tc>
          <w:tcPr>
            <w:tcW w:w="758" w:type="dxa"/>
            <w:tcBorders>
              <w:top w:val="nil"/>
              <w:left w:val="single" w:sz="8" w:space="0" w:color="auto"/>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color w:val="000000"/>
                <w:kern w:val="0"/>
                <w:sz w:val="24"/>
                <w:szCs w:val="24"/>
              </w:rPr>
              <w:t>1</w:t>
            </w:r>
          </w:p>
        </w:tc>
        <w:tc>
          <w:tcPr>
            <w:tcW w:w="3739" w:type="dxa"/>
            <w:tcBorders>
              <w:top w:val="nil"/>
              <w:left w:val="nil"/>
              <w:bottom w:val="single" w:sz="8" w:space="0" w:color="auto"/>
              <w:right w:val="single" w:sz="8" w:space="0" w:color="auto"/>
            </w:tcBorders>
            <w:tcMar>
              <w:left w:w="108" w:type="dxa"/>
              <w:right w:w="108" w:type="dxa"/>
            </w:tcMar>
            <w:vAlign w:val="center"/>
          </w:tcPr>
          <w:p w:rsidR="00B64D3B" w:rsidRPr="007B1DCF" w:rsidRDefault="00B64D3B">
            <w:pPr>
              <w:widowControl/>
              <w:jc w:val="center"/>
              <w:rPr>
                <w:sz w:val="24"/>
                <w:szCs w:val="24"/>
              </w:rPr>
            </w:pPr>
            <w:bookmarkStart w:id="1" w:name="OLE_LINK2"/>
            <w:r w:rsidRPr="007B1DCF">
              <w:rPr>
                <w:rFonts w:hint="eastAsia"/>
                <w:sz w:val="24"/>
                <w:szCs w:val="24"/>
              </w:rPr>
              <w:t>湖南动力盈信信息科技有限公司</w:t>
            </w:r>
            <w:bookmarkEnd w:id="1"/>
          </w:p>
        </w:tc>
        <w:tc>
          <w:tcPr>
            <w:tcW w:w="1996" w:type="dxa"/>
            <w:tcBorders>
              <w:top w:val="nil"/>
              <w:left w:val="nil"/>
              <w:bottom w:val="single" w:sz="8" w:space="0" w:color="auto"/>
              <w:right w:val="single" w:sz="8" w:space="0" w:color="auto"/>
            </w:tcBorders>
            <w:tcMar>
              <w:left w:w="108" w:type="dxa"/>
              <w:right w:w="108" w:type="dxa"/>
            </w:tcMar>
            <w:vAlign w:val="center"/>
          </w:tcPr>
          <w:p w:rsidR="00B64D3B" w:rsidRPr="007B1DCF" w:rsidRDefault="00B64D3B">
            <w:pPr>
              <w:widowControl/>
              <w:jc w:val="center"/>
              <w:textAlignment w:val="center"/>
              <w:rPr>
                <w:sz w:val="24"/>
                <w:szCs w:val="24"/>
              </w:rPr>
            </w:pPr>
            <w:bookmarkStart w:id="2" w:name="OLE_LINK3"/>
            <w:r w:rsidRPr="007B1DCF">
              <w:rPr>
                <w:sz w:val="24"/>
                <w:szCs w:val="24"/>
              </w:rPr>
              <w:t>243800.00</w:t>
            </w:r>
            <w:bookmarkEnd w:id="2"/>
          </w:p>
        </w:tc>
        <w:tc>
          <w:tcPr>
            <w:tcW w:w="2827" w:type="dxa"/>
            <w:tcBorders>
              <w:top w:val="nil"/>
              <w:left w:val="nil"/>
              <w:bottom w:val="single" w:sz="8" w:space="0" w:color="auto"/>
              <w:right w:val="single" w:sz="8" w:space="0" w:color="auto"/>
            </w:tcBorders>
            <w:tcMar>
              <w:left w:w="108" w:type="dxa"/>
              <w:right w:w="108" w:type="dxa"/>
            </w:tcMar>
          </w:tcPr>
          <w:p w:rsidR="00B64D3B" w:rsidRPr="007B1DCF" w:rsidRDefault="00B64D3B">
            <w:pPr>
              <w:widowControl/>
              <w:spacing w:line="600" w:lineRule="auto"/>
              <w:jc w:val="center"/>
            </w:pPr>
            <w:r>
              <w:rPr>
                <w:rFonts w:ascii="宋体" w:hAnsi="宋体" w:cs="宋体" w:hint="eastAsia"/>
                <w:color w:val="000000"/>
                <w:kern w:val="0"/>
                <w:sz w:val="24"/>
                <w:szCs w:val="24"/>
              </w:rPr>
              <w:t>第一中标候选人</w:t>
            </w:r>
          </w:p>
        </w:tc>
      </w:tr>
      <w:tr w:rsidR="00B64D3B" w:rsidRPr="007B1DCF">
        <w:trPr>
          <w:trHeight w:hRule="exact" w:val="751"/>
        </w:trPr>
        <w:tc>
          <w:tcPr>
            <w:tcW w:w="758" w:type="dxa"/>
            <w:tcBorders>
              <w:top w:val="nil"/>
              <w:left w:val="single" w:sz="8" w:space="0" w:color="auto"/>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color w:val="000000"/>
                <w:kern w:val="0"/>
                <w:sz w:val="24"/>
                <w:szCs w:val="24"/>
              </w:rPr>
              <w:t>2</w:t>
            </w:r>
          </w:p>
        </w:tc>
        <w:tc>
          <w:tcPr>
            <w:tcW w:w="3739" w:type="dxa"/>
            <w:tcBorders>
              <w:top w:val="nil"/>
              <w:left w:val="nil"/>
              <w:bottom w:val="single" w:sz="8" w:space="0" w:color="auto"/>
              <w:right w:val="single" w:sz="8" w:space="0" w:color="auto"/>
            </w:tcBorders>
            <w:tcMar>
              <w:left w:w="108" w:type="dxa"/>
              <w:right w:w="108" w:type="dxa"/>
            </w:tcMar>
            <w:vAlign w:val="center"/>
          </w:tcPr>
          <w:p w:rsidR="00B64D3B" w:rsidRPr="007B1DCF" w:rsidRDefault="00B64D3B">
            <w:pPr>
              <w:widowControl/>
              <w:jc w:val="center"/>
              <w:textAlignment w:val="center"/>
              <w:rPr>
                <w:sz w:val="24"/>
                <w:szCs w:val="24"/>
              </w:rPr>
            </w:pPr>
            <w:r w:rsidRPr="007B1DCF">
              <w:rPr>
                <w:rFonts w:hint="eastAsia"/>
                <w:sz w:val="24"/>
                <w:szCs w:val="24"/>
              </w:rPr>
              <w:t>长沙市盈泰电子科技有限公司</w:t>
            </w:r>
          </w:p>
        </w:tc>
        <w:tc>
          <w:tcPr>
            <w:tcW w:w="1996" w:type="dxa"/>
            <w:tcBorders>
              <w:top w:val="nil"/>
              <w:left w:val="nil"/>
              <w:bottom w:val="single" w:sz="8" w:space="0" w:color="auto"/>
              <w:right w:val="single" w:sz="8" w:space="0" w:color="auto"/>
            </w:tcBorders>
            <w:tcMar>
              <w:left w:w="108" w:type="dxa"/>
              <w:right w:w="108" w:type="dxa"/>
            </w:tcMar>
            <w:vAlign w:val="center"/>
          </w:tcPr>
          <w:p w:rsidR="00B64D3B" w:rsidRPr="007B1DCF" w:rsidRDefault="00B64D3B">
            <w:pPr>
              <w:widowControl/>
              <w:jc w:val="center"/>
              <w:textAlignment w:val="center"/>
              <w:rPr>
                <w:sz w:val="24"/>
                <w:szCs w:val="24"/>
              </w:rPr>
            </w:pPr>
            <w:r w:rsidRPr="007B1DCF">
              <w:rPr>
                <w:sz w:val="24"/>
                <w:szCs w:val="24"/>
              </w:rPr>
              <w:t>245000.00</w:t>
            </w:r>
          </w:p>
        </w:tc>
        <w:tc>
          <w:tcPr>
            <w:tcW w:w="2827" w:type="dxa"/>
            <w:tcBorders>
              <w:top w:val="nil"/>
              <w:left w:val="nil"/>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hint="eastAsia"/>
                <w:color w:val="000000"/>
                <w:kern w:val="0"/>
                <w:sz w:val="24"/>
                <w:szCs w:val="24"/>
              </w:rPr>
              <w:t>第二中标候选人</w:t>
            </w:r>
          </w:p>
        </w:tc>
      </w:tr>
      <w:tr w:rsidR="00B64D3B" w:rsidRPr="007B1DCF">
        <w:trPr>
          <w:trHeight w:hRule="exact" w:val="821"/>
        </w:trPr>
        <w:tc>
          <w:tcPr>
            <w:tcW w:w="758" w:type="dxa"/>
            <w:tcBorders>
              <w:top w:val="nil"/>
              <w:left w:val="single" w:sz="8" w:space="0" w:color="auto"/>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color w:val="000000"/>
                <w:kern w:val="0"/>
                <w:sz w:val="24"/>
                <w:szCs w:val="24"/>
              </w:rPr>
              <w:t>3</w:t>
            </w:r>
          </w:p>
        </w:tc>
        <w:tc>
          <w:tcPr>
            <w:tcW w:w="3739" w:type="dxa"/>
            <w:tcBorders>
              <w:top w:val="nil"/>
              <w:left w:val="nil"/>
              <w:bottom w:val="single" w:sz="8" w:space="0" w:color="auto"/>
              <w:right w:val="single" w:sz="8" w:space="0" w:color="auto"/>
            </w:tcBorders>
            <w:tcMar>
              <w:left w:w="108" w:type="dxa"/>
              <w:right w:w="108" w:type="dxa"/>
            </w:tcMar>
            <w:vAlign w:val="center"/>
          </w:tcPr>
          <w:p w:rsidR="00B64D3B" w:rsidRPr="007B1DCF" w:rsidRDefault="00B64D3B">
            <w:pPr>
              <w:widowControl/>
              <w:jc w:val="center"/>
              <w:textAlignment w:val="center"/>
              <w:rPr>
                <w:sz w:val="24"/>
                <w:szCs w:val="24"/>
              </w:rPr>
            </w:pPr>
            <w:r w:rsidRPr="007B1DCF">
              <w:rPr>
                <w:rFonts w:hint="eastAsia"/>
                <w:sz w:val="24"/>
                <w:szCs w:val="24"/>
              </w:rPr>
              <w:t>湖南中永安防工程有限公司</w:t>
            </w:r>
          </w:p>
        </w:tc>
        <w:tc>
          <w:tcPr>
            <w:tcW w:w="1996" w:type="dxa"/>
            <w:tcBorders>
              <w:top w:val="nil"/>
              <w:left w:val="nil"/>
              <w:bottom w:val="single" w:sz="8" w:space="0" w:color="auto"/>
              <w:right w:val="single" w:sz="8" w:space="0" w:color="auto"/>
            </w:tcBorders>
            <w:tcMar>
              <w:left w:w="108" w:type="dxa"/>
              <w:right w:w="108" w:type="dxa"/>
            </w:tcMar>
            <w:vAlign w:val="center"/>
          </w:tcPr>
          <w:p w:rsidR="00B64D3B" w:rsidRPr="007B1DCF" w:rsidRDefault="00B64D3B">
            <w:pPr>
              <w:widowControl/>
              <w:jc w:val="center"/>
              <w:textAlignment w:val="center"/>
              <w:rPr>
                <w:sz w:val="24"/>
                <w:szCs w:val="24"/>
              </w:rPr>
            </w:pPr>
            <w:r w:rsidRPr="007B1DCF">
              <w:rPr>
                <w:sz w:val="24"/>
                <w:szCs w:val="24"/>
              </w:rPr>
              <w:t>247000.00</w:t>
            </w:r>
          </w:p>
        </w:tc>
        <w:tc>
          <w:tcPr>
            <w:tcW w:w="2827" w:type="dxa"/>
            <w:tcBorders>
              <w:top w:val="nil"/>
              <w:left w:val="nil"/>
              <w:bottom w:val="single" w:sz="8" w:space="0" w:color="auto"/>
              <w:right w:val="single" w:sz="8" w:space="0" w:color="auto"/>
            </w:tcBorders>
            <w:tcMar>
              <w:left w:w="108" w:type="dxa"/>
              <w:right w:w="108" w:type="dxa"/>
            </w:tcMar>
          </w:tcPr>
          <w:p w:rsidR="00B64D3B" w:rsidRPr="007B1DCF" w:rsidRDefault="00B64D3B">
            <w:pPr>
              <w:widowControl/>
              <w:spacing w:line="500" w:lineRule="exact"/>
              <w:jc w:val="center"/>
            </w:pPr>
            <w:r>
              <w:rPr>
                <w:rFonts w:ascii="宋体" w:hAnsi="宋体" w:cs="宋体" w:hint="eastAsia"/>
                <w:color w:val="000000"/>
                <w:kern w:val="0"/>
                <w:sz w:val="24"/>
                <w:szCs w:val="24"/>
              </w:rPr>
              <w:t>第三中标候选人</w:t>
            </w:r>
          </w:p>
        </w:tc>
      </w:tr>
    </w:tbl>
    <w:p w:rsidR="00B64D3B" w:rsidRDefault="00B64D3B">
      <w:pPr>
        <w:widowControl/>
        <w:spacing w:line="500" w:lineRule="exact"/>
        <w:jc w:val="left"/>
        <w:rPr>
          <w:rFonts w:ascii="宋体" w:cs="宋体"/>
          <w:color w:val="000000"/>
          <w:kern w:val="0"/>
          <w:sz w:val="24"/>
          <w:szCs w:val="24"/>
        </w:rPr>
      </w:pPr>
    </w:p>
    <w:p w:rsidR="00B64D3B" w:rsidRDefault="00B64D3B">
      <w:pPr>
        <w:widowControl/>
        <w:spacing w:line="500" w:lineRule="exact"/>
        <w:jc w:val="left"/>
        <w:rPr>
          <w:rFonts w:ascii="宋体" w:cs="宋体"/>
          <w:color w:val="000000"/>
          <w:sz w:val="27"/>
          <w:szCs w:val="27"/>
        </w:rPr>
      </w:pPr>
      <w:r>
        <w:rPr>
          <w:rFonts w:ascii="宋体" w:hAnsi="宋体" w:cs="宋体" w:hint="eastAsia"/>
          <w:color w:val="000000"/>
          <w:kern w:val="0"/>
          <w:sz w:val="24"/>
          <w:szCs w:val="24"/>
        </w:rPr>
        <w:t>五、成交供应商名称、地址、成交金额、成交标的的型号规格、数量和单价</w:t>
      </w:r>
    </w:p>
    <w:p w:rsidR="00B64D3B" w:rsidRDefault="00B64D3B">
      <w:pPr>
        <w:widowControl/>
        <w:spacing w:line="400" w:lineRule="exact"/>
        <w:jc w:val="left"/>
        <w:rPr>
          <w:rFonts w:ascii="宋体" w:cs="宋体"/>
          <w:color w:val="000000"/>
          <w:sz w:val="27"/>
          <w:szCs w:val="27"/>
        </w:rPr>
      </w:pPr>
      <w:r>
        <w:rPr>
          <w:rFonts w:ascii="宋体" w:hAnsi="宋体" w:cs="宋体"/>
          <w:color w:val="000000"/>
          <w:kern w:val="0"/>
          <w:sz w:val="24"/>
          <w:szCs w:val="24"/>
        </w:rPr>
        <w:t xml:space="preserve">    </w:t>
      </w:r>
      <w:r>
        <w:rPr>
          <w:rFonts w:ascii="宋体" w:hAnsi="宋体" w:cs="宋体" w:hint="eastAsia"/>
          <w:color w:val="000000"/>
          <w:kern w:val="0"/>
          <w:sz w:val="24"/>
          <w:szCs w:val="24"/>
        </w:rPr>
        <w:t>成交供应商名称：</w:t>
      </w:r>
      <w:r>
        <w:rPr>
          <w:rFonts w:hint="eastAsia"/>
          <w:sz w:val="24"/>
          <w:szCs w:val="24"/>
        </w:rPr>
        <w:t>湖南动力盈信信息科技有限公司</w:t>
      </w:r>
    </w:p>
    <w:p w:rsidR="00B64D3B" w:rsidRDefault="00B64D3B" w:rsidP="0040093A">
      <w:pPr>
        <w:widowControl/>
        <w:spacing w:line="400" w:lineRule="exact"/>
        <w:ind w:left="31680" w:hangingChars="200" w:firstLine="316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地址：长沙市雨花区万家丽中路一段</w:t>
      </w:r>
      <w:r>
        <w:rPr>
          <w:rFonts w:ascii="宋体" w:hAnsi="宋体" w:cs="宋体"/>
          <w:color w:val="000000"/>
          <w:kern w:val="0"/>
          <w:sz w:val="24"/>
          <w:szCs w:val="24"/>
        </w:rPr>
        <w:t>318</w:t>
      </w:r>
      <w:r>
        <w:rPr>
          <w:rFonts w:ascii="宋体" w:hAnsi="宋体" w:cs="宋体" w:hint="eastAsia"/>
          <w:color w:val="000000"/>
          <w:kern w:val="0"/>
          <w:sz w:val="24"/>
          <w:szCs w:val="24"/>
        </w:rPr>
        <w:t>号西子商业中心</w:t>
      </w:r>
      <w:r>
        <w:rPr>
          <w:rFonts w:ascii="宋体" w:hAnsi="宋体" w:cs="宋体"/>
          <w:color w:val="000000"/>
          <w:kern w:val="0"/>
          <w:sz w:val="24"/>
          <w:szCs w:val="24"/>
        </w:rPr>
        <w:t>A</w:t>
      </w:r>
      <w:r>
        <w:rPr>
          <w:rFonts w:ascii="宋体" w:hAnsi="宋体" w:cs="宋体" w:hint="eastAsia"/>
          <w:color w:val="000000"/>
          <w:kern w:val="0"/>
          <w:sz w:val="24"/>
          <w:szCs w:val="24"/>
        </w:rPr>
        <w:t>栋</w:t>
      </w:r>
      <w:r>
        <w:rPr>
          <w:rFonts w:ascii="宋体" w:hAnsi="宋体" w:cs="宋体"/>
          <w:color w:val="000000"/>
          <w:kern w:val="0"/>
          <w:sz w:val="24"/>
          <w:szCs w:val="24"/>
        </w:rPr>
        <w:t>2108</w:t>
      </w:r>
      <w:r>
        <w:rPr>
          <w:rFonts w:ascii="宋体" w:hAnsi="宋体" w:cs="宋体" w:hint="eastAsia"/>
          <w:color w:val="000000"/>
          <w:kern w:val="0"/>
          <w:sz w:val="24"/>
          <w:szCs w:val="24"/>
        </w:rPr>
        <w:t>房</w:t>
      </w:r>
      <w:r>
        <w:rPr>
          <w:rFonts w:ascii="宋体" w:hAnsi="宋体" w:cs="宋体"/>
          <w:color w:val="000000"/>
          <w:kern w:val="0"/>
          <w:sz w:val="24"/>
          <w:szCs w:val="24"/>
        </w:rPr>
        <w:t xml:space="preserve">                       </w:t>
      </w:r>
    </w:p>
    <w:p w:rsidR="00B64D3B" w:rsidRDefault="00B64D3B" w:rsidP="0040093A">
      <w:pPr>
        <w:widowControl/>
        <w:spacing w:line="400" w:lineRule="exact"/>
        <w:ind w:left="31680" w:hangingChars="200" w:firstLine="316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成交金额：</w:t>
      </w:r>
      <w:r>
        <w:rPr>
          <w:sz w:val="24"/>
          <w:szCs w:val="24"/>
        </w:rPr>
        <w:t>243800.00</w:t>
      </w:r>
      <w:r>
        <w:rPr>
          <w:rFonts w:ascii="宋体" w:hAnsi="宋体" w:cs="宋体" w:hint="eastAsia"/>
          <w:color w:val="000000"/>
          <w:kern w:val="0"/>
          <w:sz w:val="24"/>
          <w:szCs w:val="24"/>
        </w:rPr>
        <w:t>元</w:t>
      </w:r>
    </w:p>
    <w:p w:rsidR="00B64D3B" w:rsidRDefault="00B64D3B">
      <w:pPr>
        <w:widowControl/>
        <w:spacing w:line="300" w:lineRule="exact"/>
        <w:jc w:val="left"/>
        <w:rPr>
          <w:rFonts w:ascii="宋体" w:cs="宋体"/>
          <w:color w:val="000000"/>
          <w:kern w:val="0"/>
          <w:sz w:val="24"/>
          <w:szCs w:val="24"/>
        </w:rPr>
      </w:pPr>
    </w:p>
    <w:p w:rsidR="00B64D3B" w:rsidRDefault="00B64D3B">
      <w:pPr>
        <w:widowControl/>
        <w:spacing w:line="300" w:lineRule="exact"/>
        <w:jc w:val="left"/>
        <w:rPr>
          <w:rFonts w:ascii="宋体" w:cs="宋体"/>
          <w:color w:val="000000"/>
          <w:kern w:val="0"/>
          <w:sz w:val="24"/>
          <w:szCs w:val="24"/>
        </w:rPr>
      </w:pPr>
      <w:r>
        <w:rPr>
          <w:rFonts w:ascii="宋体" w:hAnsi="宋体" w:cs="宋体" w:hint="eastAsia"/>
          <w:color w:val="000000"/>
          <w:kern w:val="0"/>
          <w:sz w:val="24"/>
          <w:szCs w:val="24"/>
        </w:rPr>
        <w:t>六、谈判小组成员名单</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1"/>
        <w:gridCol w:w="1851"/>
        <w:gridCol w:w="1851"/>
        <w:gridCol w:w="1851"/>
        <w:gridCol w:w="1852"/>
      </w:tblGrid>
      <w:tr w:rsidR="00B64D3B" w:rsidRPr="007B1DCF" w:rsidTr="007B1DCF">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评审小组职务</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姓名</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产生方式</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参与过程</w:t>
            </w:r>
          </w:p>
        </w:tc>
        <w:tc>
          <w:tcPr>
            <w:tcW w:w="1852"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备注</w:t>
            </w:r>
          </w:p>
        </w:tc>
      </w:tr>
      <w:tr w:rsidR="00B64D3B" w:rsidRPr="007B1DCF" w:rsidTr="007B1DCF">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组长</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潘伟</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随机选定</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全过程</w:t>
            </w:r>
          </w:p>
        </w:tc>
        <w:tc>
          <w:tcPr>
            <w:tcW w:w="1852" w:type="dxa"/>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cs="宋体"/>
                <w:kern w:val="0"/>
                <w:sz w:val="24"/>
                <w:szCs w:val="24"/>
              </w:rPr>
              <w:t> </w:t>
            </w:r>
          </w:p>
        </w:tc>
      </w:tr>
      <w:tr w:rsidR="00B64D3B" w:rsidRPr="007B1DCF" w:rsidTr="007B1DCF">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组员</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高峰</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随机</w:t>
            </w:r>
            <w:bookmarkStart w:id="3" w:name="_GoBack"/>
            <w:bookmarkEnd w:id="3"/>
            <w:r w:rsidRPr="007B1DCF">
              <w:rPr>
                <w:rFonts w:ascii="宋体" w:hAnsi="宋体" w:cs="宋体" w:hint="eastAsia"/>
                <w:color w:val="000000"/>
                <w:kern w:val="0"/>
                <w:sz w:val="24"/>
                <w:szCs w:val="24"/>
              </w:rPr>
              <w:t>选定</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全过程</w:t>
            </w:r>
          </w:p>
        </w:tc>
        <w:tc>
          <w:tcPr>
            <w:tcW w:w="1852" w:type="dxa"/>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cs="宋体"/>
                <w:kern w:val="0"/>
                <w:sz w:val="24"/>
                <w:szCs w:val="24"/>
              </w:rPr>
              <w:t> </w:t>
            </w:r>
          </w:p>
        </w:tc>
      </w:tr>
      <w:tr w:rsidR="00B64D3B" w:rsidRPr="007B1DCF" w:rsidTr="007B1DCF">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组员</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何卫东</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业主评委</w:t>
            </w:r>
          </w:p>
        </w:tc>
        <w:tc>
          <w:tcPr>
            <w:tcW w:w="1851" w:type="dxa"/>
            <w:vAlign w:val="center"/>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hAnsi="宋体" w:cs="宋体" w:hint="eastAsia"/>
                <w:color w:val="000000"/>
                <w:kern w:val="0"/>
                <w:sz w:val="24"/>
                <w:szCs w:val="24"/>
              </w:rPr>
              <w:t>全过程</w:t>
            </w:r>
          </w:p>
        </w:tc>
        <w:tc>
          <w:tcPr>
            <w:tcW w:w="1852" w:type="dxa"/>
          </w:tcPr>
          <w:p w:rsidR="00B64D3B" w:rsidRPr="007B1DCF" w:rsidRDefault="00B64D3B" w:rsidP="007B1DCF">
            <w:pPr>
              <w:widowControl/>
              <w:spacing w:line="500" w:lineRule="exact"/>
              <w:jc w:val="center"/>
              <w:rPr>
                <w:rFonts w:ascii="宋体" w:cs="宋体"/>
                <w:color w:val="000000"/>
                <w:kern w:val="0"/>
                <w:sz w:val="24"/>
                <w:szCs w:val="24"/>
              </w:rPr>
            </w:pPr>
            <w:r w:rsidRPr="007B1DCF">
              <w:rPr>
                <w:rFonts w:ascii="宋体" w:cs="宋体"/>
                <w:kern w:val="0"/>
                <w:sz w:val="24"/>
                <w:szCs w:val="24"/>
              </w:rPr>
              <w:t> </w:t>
            </w:r>
          </w:p>
        </w:tc>
      </w:tr>
    </w:tbl>
    <w:p w:rsidR="00B64D3B" w:rsidRDefault="00B64D3B">
      <w:pPr>
        <w:widowControl/>
        <w:spacing w:line="500" w:lineRule="exact"/>
        <w:jc w:val="left"/>
        <w:rPr>
          <w:rFonts w:ascii="宋体" w:cs="宋体"/>
          <w:color w:val="000000"/>
          <w:kern w:val="0"/>
          <w:sz w:val="24"/>
          <w:szCs w:val="24"/>
        </w:rPr>
      </w:pPr>
      <w:r>
        <w:rPr>
          <w:rFonts w:ascii="宋体" w:hAnsi="宋体" w:cs="宋体" w:hint="eastAsia"/>
          <w:color w:val="000000"/>
          <w:kern w:val="0"/>
          <w:sz w:val="24"/>
          <w:szCs w:val="24"/>
        </w:rPr>
        <w:t>注：产生方式注明是随机抽取或自行选定；参与过程注明是确定供应商、谈判或全过程。</w:t>
      </w:r>
    </w:p>
    <w:p w:rsidR="00B64D3B" w:rsidRDefault="00B64D3B">
      <w:pPr>
        <w:widowControl/>
        <w:spacing w:line="500" w:lineRule="exact"/>
        <w:jc w:val="left"/>
        <w:rPr>
          <w:rFonts w:ascii="宋体" w:cs="宋体"/>
          <w:color w:val="000000"/>
          <w:sz w:val="27"/>
          <w:szCs w:val="27"/>
        </w:rPr>
      </w:pPr>
      <w:r>
        <w:rPr>
          <w:rFonts w:ascii="宋体" w:hAnsi="宋体" w:cs="宋体" w:hint="eastAsia"/>
          <w:color w:val="000000"/>
          <w:kern w:val="0"/>
          <w:sz w:val="24"/>
          <w:szCs w:val="24"/>
        </w:rPr>
        <w:t>七、采购人和采购代理机构名称、联系人和联系方式</w:t>
      </w:r>
    </w:p>
    <w:p w:rsidR="00B64D3B" w:rsidRDefault="00B64D3B">
      <w:pPr>
        <w:widowControl/>
        <w:spacing w:line="500" w:lineRule="exact"/>
        <w:ind w:firstLine="480"/>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、采购人名称：湖南安全技术职业学院</w:t>
      </w:r>
      <w:r>
        <w:rPr>
          <w:rFonts w:ascii="宋体" w:hAnsi="宋体" w:cs="宋体"/>
          <w:color w:val="000000"/>
          <w:kern w:val="0"/>
          <w:sz w:val="24"/>
          <w:szCs w:val="24"/>
        </w:rPr>
        <w:t xml:space="preserve">   </w:t>
      </w:r>
    </w:p>
    <w:p w:rsidR="00B64D3B" w:rsidRDefault="00B64D3B">
      <w:pPr>
        <w:widowControl/>
        <w:spacing w:line="500" w:lineRule="exact"/>
        <w:ind w:firstLine="4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地</w:t>
      </w:r>
      <w:r>
        <w:rPr>
          <w:rFonts w:ascii="宋体" w:hAnsi="宋体" w:cs="宋体"/>
          <w:color w:val="000000"/>
          <w:kern w:val="0"/>
          <w:sz w:val="24"/>
          <w:szCs w:val="24"/>
        </w:rPr>
        <w:t xml:space="preserve">  </w:t>
      </w:r>
      <w:r>
        <w:rPr>
          <w:rFonts w:ascii="宋体" w:hAnsi="宋体" w:cs="宋体" w:hint="eastAsia"/>
          <w:color w:val="000000"/>
          <w:kern w:val="0"/>
          <w:sz w:val="24"/>
          <w:szCs w:val="24"/>
        </w:rPr>
        <w:t>址：长沙县万家丽北路土桥</w:t>
      </w:r>
      <w:r>
        <w:rPr>
          <w:rFonts w:ascii="宋体" w:hAnsi="宋体" w:cs="宋体"/>
          <w:color w:val="000000"/>
          <w:kern w:val="0"/>
          <w:sz w:val="24"/>
          <w:szCs w:val="24"/>
        </w:rPr>
        <w:t>304</w:t>
      </w:r>
      <w:r>
        <w:rPr>
          <w:rFonts w:ascii="宋体" w:hAnsi="宋体" w:cs="宋体" w:hint="eastAsia"/>
          <w:color w:val="000000"/>
          <w:kern w:val="0"/>
          <w:sz w:val="24"/>
          <w:szCs w:val="24"/>
        </w:rPr>
        <w:t>号</w:t>
      </w:r>
    </w:p>
    <w:p w:rsidR="00B64D3B" w:rsidRDefault="00B64D3B">
      <w:pPr>
        <w:widowControl/>
        <w:spacing w:line="500" w:lineRule="exact"/>
        <w:ind w:firstLine="4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联系人：易老师</w:t>
      </w:r>
      <w:r>
        <w:rPr>
          <w:rFonts w:ascii="宋体" w:hAnsi="宋体" w:cs="宋体"/>
          <w:color w:val="000000"/>
          <w:kern w:val="0"/>
          <w:sz w:val="24"/>
          <w:szCs w:val="24"/>
        </w:rPr>
        <w:t xml:space="preserve">                </w:t>
      </w:r>
    </w:p>
    <w:p w:rsidR="00B64D3B" w:rsidRDefault="00B64D3B">
      <w:pPr>
        <w:widowControl/>
        <w:spacing w:line="500" w:lineRule="exact"/>
        <w:ind w:firstLine="4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联系电话：</w:t>
      </w:r>
      <w:r>
        <w:rPr>
          <w:rFonts w:ascii="宋体" w:hAnsi="宋体" w:cs="宋体"/>
          <w:color w:val="000000"/>
          <w:kern w:val="0"/>
          <w:sz w:val="24"/>
          <w:szCs w:val="24"/>
        </w:rPr>
        <w:t xml:space="preserve">0731-84396581   </w:t>
      </w:r>
    </w:p>
    <w:p w:rsidR="00B64D3B" w:rsidRDefault="00B64D3B">
      <w:pPr>
        <w:widowControl/>
        <w:spacing w:line="500" w:lineRule="exact"/>
        <w:jc w:val="left"/>
        <w:rPr>
          <w:rFonts w:ascii="宋体" w:cs="宋体"/>
          <w:color w:val="000000"/>
          <w:sz w:val="27"/>
          <w:szCs w:val="27"/>
        </w:rPr>
      </w:pPr>
      <w:r>
        <w:rPr>
          <w:rFonts w:ascii="宋体" w:hAnsi="宋体" w:cs="宋体"/>
          <w:color w:val="000000"/>
          <w:kern w:val="0"/>
          <w:sz w:val="24"/>
          <w:szCs w:val="24"/>
        </w:rPr>
        <w:t xml:space="preserve">    2</w:t>
      </w:r>
      <w:r>
        <w:rPr>
          <w:rFonts w:ascii="宋体" w:hAnsi="宋体" w:cs="宋体" w:hint="eastAsia"/>
          <w:color w:val="000000"/>
          <w:kern w:val="0"/>
          <w:sz w:val="24"/>
          <w:szCs w:val="24"/>
        </w:rPr>
        <w:t>、代理机构名称：</w:t>
      </w:r>
      <w:r>
        <w:rPr>
          <w:rFonts w:ascii="宋体" w:hAnsi="宋体" w:cs="宋体" w:hint="eastAsia"/>
          <w:sz w:val="24"/>
        </w:rPr>
        <w:t>湖南同创工程项目管理有限公司</w:t>
      </w:r>
      <w:r>
        <w:rPr>
          <w:rFonts w:ascii="宋体" w:hAnsi="宋体" w:cs="宋体"/>
          <w:sz w:val="24"/>
        </w:rPr>
        <w:t xml:space="preserve"> </w:t>
      </w:r>
    </w:p>
    <w:p w:rsidR="00B64D3B" w:rsidRDefault="00B64D3B">
      <w:pPr>
        <w:widowControl/>
        <w:spacing w:line="500" w:lineRule="exact"/>
        <w:jc w:val="left"/>
        <w:rPr>
          <w:rFonts w:ascii="宋体" w:cs="宋体"/>
          <w:color w:val="000000"/>
          <w:sz w:val="27"/>
          <w:szCs w:val="27"/>
        </w:rPr>
      </w:pPr>
      <w:r>
        <w:rPr>
          <w:rFonts w:ascii="宋体" w:cs="宋体"/>
          <w:color w:val="000000"/>
          <w:kern w:val="0"/>
          <w:sz w:val="24"/>
          <w:szCs w:val="24"/>
        </w:rPr>
        <w:t>   </w:t>
      </w:r>
      <w:r>
        <w:rPr>
          <w:rFonts w:ascii="宋体" w:hAnsi="宋体" w:cs="宋体"/>
          <w:color w:val="000000"/>
          <w:kern w:val="0"/>
          <w:sz w:val="24"/>
          <w:szCs w:val="24"/>
        </w:rPr>
        <w:t xml:space="preserve">     </w:t>
      </w:r>
      <w:r>
        <w:rPr>
          <w:rFonts w:ascii="宋体" w:hAnsi="宋体" w:cs="宋体" w:hint="eastAsia"/>
          <w:color w:val="000000"/>
          <w:kern w:val="0"/>
          <w:sz w:val="24"/>
          <w:szCs w:val="24"/>
        </w:rPr>
        <w:t>地址：岳阳市五里牌第一世家</w:t>
      </w:r>
      <w:r>
        <w:rPr>
          <w:rFonts w:ascii="宋体" w:hAnsi="宋体" w:cs="宋体"/>
          <w:color w:val="000000"/>
          <w:kern w:val="0"/>
          <w:sz w:val="24"/>
          <w:szCs w:val="24"/>
        </w:rPr>
        <w:t>1102</w:t>
      </w:r>
      <w:r>
        <w:rPr>
          <w:rFonts w:ascii="宋体" w:hAnsi="宋体" w:cs="宋体" w:hint="eastAsia"/>
          <w:color w:val="000000"/>
          <w:kern w:val="0"/>
          <w:sz w:val="24"/>
          <w:szCs w:val="24"/>
        </w:rPr>
        <w:t>室</w:t>
      </w:r>
    </w:p>
    <w:p w:rsidR="00B64D3B" w:rsidRDefault="00B64D3B" w:rsidP="0040093A">
      <w:pPr>
        <w:widowControl/>
        <w:spacing w:line="500" w:lineRule="exact"/>
        <w:ind w:firstLineChars="125" w:firstLine="316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联系人：蔡</w:t>
      </w:r>
      <w:r>
        <w:rPr>
          <w:rFonts w:ascii="宋体" w:hAnsi="宋体" w:cs="宋体"/>
          <w:color w:val="000000"/>
          <w:kern w:val="0"/>
          <w:sz w:val="24"/>
          <w:szCs w:val="24"/>
        </w:rPr>
        <w:t xml:space="preserve"> </w:t>
      </w:r>
      <w:r>
        <w:rPr>
          <w:rFonts w:ascii="宋体" w:hAnsi="宋体" w:cs="宋体" w:hint="eastAsia"/>
          <w:color w:val="000000"/>
          <w:kern w:val="0"/>
          <w:sz w:val="24"/>
          <w:szCs w:val="24"/>
        </w:rPr>
        <w:t>芳</w:t>
      </w:r>
      <w:r>
        <w:rPr>
          <w:rFonts w:ascii="宋体" w:cs="宋体"/>
          <w:color w:val="000000"/>
          <w:kern w:val="0"/>
          <w:sz w:val="24"/>
          <w:szCs w:val="24"/>
        </w:rPr>
        <w:t>               </w:t>
      </w:r>
    </w:p>
    <w:p w:rsidR="00B64D3B" w:rsidRDefault="00B64D3B" w:rsidP="0040093A">
      <w:pPr>
        <w:widowControl/>
        <w:spacing w:line="500" w:lineRule="exact"/>
        <w:ind w:firstLineChars="125" w:firstLine="31680"/>
        <w:jc w:val="left"/>
        <w:rPr>
          <w:rFonts w:ascii="宋体" w:cs="宋体"/>
          <w:sz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联系电话：</w:t>
      </w:r>
      <w:r>
        <w:rPr>
          <w:rFonts w:ascii="宋体" w:hAnsi="宋体" w:cs="宋体"/>
          <w:sz w:val="24"/>
        </w:rPr>
        <w:t>0730-8201199</w:t>
      </w:r>
    </w:p>
    <w:p w:rsidR="00B64D3B" w:rsidRDefault="00B64D3B">
      <w:r>
        <w:rPr>
          <w:rFonts w:ascii="宋体" w:hAnsi="宋体" w:cs="宋体" w:hint="eastAsia"/>
          <w:color w:val="000000"/>
          <w:kern w:val="0"/>
          <w:sz w:val="24"/>
          <w:szCs w:val="24"/>
        </w:rPr>
        <w:t>八、本公告自发布之起</w:t>
      </w:r>
      <w:r>
        <w:rPr>
          <w:rFonts w:ascii="宋体" w:hAnsi="宋体" w:cs="宋体"/>
          <w:color w:val="000000"/>
          <w:kern w:val="0"/>
          <w:sz w:val="24"/>
          <w:szCs w:val="24"/>
        </w:rPr>
        <w:t>7</w:t>
      </w:r>
      <w:r>
        <w:rPr>
          <w:rFonts w:ascii="宋体" w:hAnsi="宋体" w:cs="宋体" w:hint="eastAsia"/>
          <w:color w:val="000000"/>
          <w:kern w:val="0"/>
          <w:sz w:val="24"/>
          <w:szCs w:val="24"/>
        </w:rPr>
        <w:t>个工作日内，参与采购活动的供应商认为采购过程和成交结果使自己权益受到损害的，可以以书面形式向采购人或采购代理机构提出质疑。</w:t>
      </w:r>
    </w:p>
    <w:p w:rsidR="00B64D3B" w:rsidRDefault="00B64D3B"/>
    <w:p w:rsidR="00B64D3B" w:rsidRDefault="00B64D3B"/>
    <w:sectPr w:rsidR="00B64D3B" w:rsidSect="00186284">
      <w:pgSz w:w="11906" w:h="16838"/>
      <w:pgMar w:top="1440" w:right="106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185718"/>
    <w:rsid w:val="00120E4A"/>
    <w:rsid w:val="00186284"/>
    <w:rsid w:val="0040093A"/>
    <w:rsid w:val="007B1DCF"/>
    <w:rsid w:val="00B64D3B"/>
    <w:rsid w:val="00C11419"/>
    <w:rsid w:val="00D45137"/>
    <w:rsid w:val="00FC1B88"/>
    <w:rsid w:val="25185718"/>
    <w:rsid w:val="337A47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8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62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1ED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166</Words>
  <Characters>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2016-07-06T03:26:00Z</dcterms:created>
  <dcterms:modified xsi:type="dcterms:W3CDTF">2016-07-06T07:40:00Z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